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after="312" w:afterLines="100"/>
        <w:jc w:val="center"/>
        <w:rPr>
          <w:rFonts w:ascii="宋体" w:hAnsi="宋体" w:eastAsia="宋体" w:cs="仿宋"/>
          <w:kern w:val="0"/>
          <w:sz w:val="44"/>
          <w:szCs w:val="44"/>
        </w:rPr>
      </w:pPr>
      <w:r>
        <w:rPr>
          <w:rFonts w:hint="eastAsia" w:ascii="宋体" w:hAnsi="宋体" w:eastAsia="宋体" w:cs="仿宋"/>
          <w:kern w:val="0"/>
          <w:sz w:val="44"/>
          <w:szCs w:val="44"/>
        </w:rPr>
        <w:t>“深圳市科协海智计划工作站”变更名称名单</w:t>
      </w:r>
      <w:bookmarkStart w:id="3" w:name="_GoBack"/>
      <w:bookmarkEnd w:id="3"/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651"/>
        <w:gridCol w:w="2177"/>
        <w:gridCol w:w="2177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31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工作站名称</w:t>
            </w:r>
          </w:p>
        </w:tc>
        <w:tc>
          <w:tcPr>
            <w:tcW w:w="127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原承担单位名称</w:t>
            </w:r>
          </w:p>
        </w:tc>
        <w:tc>
          <w:tcPr>
            <w:tcW w:w="1277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承担单位变更名称</w:t>
            </w:r>
          </w:p>
        </w:tc>
        <w:tc>
          <w:tcPr>
            <w:tcW w:w="557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建站时间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5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中国科协海智计划广东（深圳）基地拉普拉斯工作站</w:t>
            </w:r>
          </w:p>
        </w:tc>
        <w:tc>
          <w:tcPr>
            <w:tcW w:w="127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bookmarkStart w:id="0" w:name="_Hlk127368054"/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深圳市拉普拉斯能源技术有限公司</w:t>
            </w:r>
            <w:bookmarkEnd w:id="0"/>
          </w:p>
        </w:tc>
        <w:tc>
          <w:tcPr>
            <w:tcW w:w="127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深圳市拉普拉斯能源股份有限公司</w:t>
            </w: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5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中国科协海智计划广东（深圳）基地投石工作站</w:t>
            </w:r>
          </w:p>
        </w:tc>
        <w:tc>
          <w:tcPr>
            <w:tcW w:w="127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bookmarkStart w:id="1" w:name="_Hlk127368068"/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深圳投石信息科技有限公司</w:t>
            </w:r>
            <w:bookmarkEnd w:id="1"/>
          </w:p>
        </w:tc>
        <w:tc>
          <w:tcPr>
            <w:tcW w:w="127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深圳投石产业科技有限公司</w:t>
            </w: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5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中国科协海智计划广东（深圳）基地中澳海外创新中心工作站</w:t>
            </w:r>
          </w:p>
        </w:tc>
        <w:tc>
          <w:tcPr>
            <w:tcW w:w="127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bookmarkStart w:id="2" w:name="_Hlk127368076"/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深圳嘉富诚股权投资基金管理有限公司</w:t>
            </w:r>
            <w:bookmarkEnd w:id="2"/>
          </w:p>
        </w:tc>
        <w:tc>
          <w:tcPr>
            <w:tcW w:w="127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深圳紫荆湾私募股权投资基金管理有限公司</w:t>
            </w: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ZWJkMTQxYzRhYTRiZWE2MDU3ZGQwMGM3MDhhNDAifQ=="/>
  </w:docVars>
  <w:rsids>
    <w:rsidRoot w:val="00000000"/>
    <w:rsid w:val="0D6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2023-03-02T09:44:26Z</dcterms:created>
  <dc:creator>Administrator</dc:creator>
  <cp:lastModifiedBy>꯭久꯭别꯭重꯭逢꯭</cp:lastModifiedBy>
  <dcterms:modified xsi:type="dcterms:W3CDTF">2023-03-02T09:46:10Z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E3654E6447F6491EBAA06187414B9918</vt:lpwstr>
  </property>
</Properties>
</file>